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0D" w:rsidRDefault="0050380D">
      <w:pP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ЧАСТЬ ПЕНСИОНЕРОВ В АПРЕЛЕ ПОЛУЧАТ ВЫПЛАТУ В 12100 РУБЛЕЙ </w:t>
      </w:r>
    </w:p>
    <w:p w:rsidR="0050380D" w:rsidRDefault="0050380D" w:rsidP="0050380D">
      <w:pPr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Единовременную выплату в размере 12100 рублей в апреле получит часть пенсионеров, которым в марте исполнилось 80 лет, напомнили в Пенсионном фонде РФ. «При достижении 80-летнего возраста пенсия граждан, получающих страховую пенсию по старости, увеличивается на сумму, равную фиксированной выплате к страховой пенсии, которая ежегодно индексируется», говорится на сайте ПФР. </w:t>
      </w:r>
    </w:p>
    <w:p w:rsidR="0050380D" w:rsidRDefault="0050380D" w:rsidP="0050380D">
      <w:pPr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С 1 января 2021 года размер фиксированной выплаты составил 6044,48 рублей. Но получат эту надбавку лишь пенсионеры, получающие страховую пенсию, кроме инвалидов первой группы (у них фиксированная выплата уже установлена в двойном размере). </w:t>
      </w:r>
    </w:p>
    <w:p w:rsidR="0050380D" w:rsidRDefault="0050380D" w:rsidP="0050380D">
      <w:pPr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Те, кто получает социальную пенсию или пенсию по случаю потери кормильца, даже если достигли 80 лет, претендовать на доплату не могут.</w:t>
      </w:r>
    </w:p>
    <w:p w:rsidR="0050380D" w:rsidRDefault="0050380D" w:rsidP="0050380D">
      <w:pPr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Через 30 дней после дня рождения выплата назначается сразу за два месяца. Поэтому в апреле 12100 рублей получат пенсионеры, кому в марте исполнилось 80 лет, и кто получает страховую пенсию. Отмечается, что никаких заявлений подавать в ПФР не нужно. Прибавка назначается в </w:t>
      </w:r>
      <w:proofErr w:type="spellStart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беззаявительном</w:t>
      </w:r>
      <w:proofErr w:type="spellEnd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порядке. </w:t>
      </w:r>
    </w:p>
    <w:p w:rsidR="0050380D" w:rsidRDefault="0050380D" w:rsidP="0050380D">
      <w:pPr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Теги: </w:t>
      </w:r>
      <w:proofErr w:type="spellStart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пенсияПенсионный</w:t>
      </w:r>
      <w:proofErr w:type="spellEnd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Фонд </w:t>
      </w:r>
    </w:p>
    <w:p w:rsidR="00230BB2" w:rsidRPr="0050380D" w:rsidRDefault="0050380D" w:rsidP="005038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Автор материала: Елена </w:t>
      </w:r>
      <w:proofErr w:type="spellStart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Мелик</w:t>
      </w:r>
      <w:proofErr w:type="spellEnd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-Шахназарова </w:t>
      </w:r>
      <w:bookmarkStart w:id="0" w:name="_GoBack"/>
      <w:bookmarkEnd w:id="0"/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Источник: </w:t>
      </w:r>
      <w:hyperlink r:id="rId4" w:history="1">
        <w:r w:rsidRPr="0050380D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https://www.solidarnost.org/news/chast-pensionerov-poluchat-edinovremennuyu-vyplatu-v-aprele.html</w:t>
        </w:r>
      </w:hyperlink>
      <w:r w:rsidRPr="0050380D">
        <w:rPr>
          <w:rFonts w:ascii="Times New Roman" w:hAnsi="Times New Roman" w:cs="Times New Roman"/>
          <w:color w:val="2B2E31"/>
          <w:sz w:val="28"/>
          <w:szCs w:val="28"/>
        </w:rPr>
        <w:br/>
      </w:r>
      <w:r w:rsidRPr="0050380D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Центральная профсоюзная газета «Солидарность» ©</w:t>
      </w:r>
    </w:p>
    <w:sectPr w:rsidR="00230BB2" w:rsidRPr="0050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0D"/>
    <w:rsid w:val="00230BB2"/>
    <w:rsid w:val="0050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DA54"/>
  <w15:chartTrackingRefBased/>
  <w15:docId w15:val="{E1F4AE8C-B4DA-4D8D-BEE6-A4B1808D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lidarnost.org/news/chast-pensionerov-poluchat-edinovremennuyu-vyplatu-v-apre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Лариса Евгеньевна</dc:creator>
  <cp:keywords/>
  <dc:description/>
  <cp:lastModifiedBy>Кочнева Лариса Евгеньевна</cp:lastModifiedBy>
  <cp:revision>1</cp:revision>
  <dcterms:created xsi:type="dcterms:W3CDTF">2021-04-22T07:44:00Z</dcterms:created>
  <dcterms:modified xsi:type="dcterms:W3CDTF">2021-04-22T07:51:00Z</dcterms:modified>
</cp:coreProperties>
</file>