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F557A" w:rsidRPr="00E4345B" w:rsidTr="00C477F4">
        <w:tc>
          <w:tcPr>
            <w:tcW w:w="5245" w:type="dxa"/>
          </w:tcPr>
          <w:p w:rsidR="000F557A" w:rsidRPr="00E4345B" w:rsidRDefault="000F557A" w:rsidP="00704544">
            <w:pPr>
              <w:tabs>
                <w:tab w:val="left" w:pos="3823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F557A" w:rsidRPr="00E4345B" w:rsidRDefault="000F557A" w:rsidP="00704544">
            <w:pPr>
              <w:tabs>
                <w:tab w:val="left" w:pos="7065"/>
              </w:tabs>
              <w:ind w:firstLine="567"/>
              <w:jc w:val="both"/>
              <w:rPr>
                <w:sz w:val="28"/>
                <w:szCs w:val="28"/>
              </w:rPr>
            </w:pPr>
            <w:r w:rsidRPr="00E4345B">
              <w:rPr>
                <w:sz w:val="28"/>
                <w:szCs w:val="28"/>
              </w:rPr>
              <w:t>«Утверждаю»</w:t>
            </w:r>
          </w:p>
          <w:p w:rsidR="000F557A" w:rsidRPr="00E4345B" w:rsidRDefault="000F557A" w:rsidP="00704544">
            <w:pPr>
              <w:tabs>
                <w:tab w:val="left" w:pos="7065"/>
              </w:tabs>
              <w:ind w:firstLine="567"/>
              <w:jc w:val="both"/>
              <w:rPr>
                <w:sz w:val="28"/>
                <w:szCs w:val="28"/>
              </w:rPr>
            </w:pPr>
            <w:r w:rsidRPr="00E4345B">
              <w:rPr>
                <w:sz w:val="28"/>
                <w:szCs w:val="28"/>
              </w:rPr>
              <w:t>Директор МАУ ДО ДДТ</w:t>
            </w:r>
          </w:p>
          <w:p w:rsidR="000F557A" w:rsidRPr="00E4345B" w:rsidRDefault="000F557A" w:rsidP="00704544">
            <w:pPr>
              <w:tabs>
                <w:tab w:val="left" w:pos="7065"/>
              </w:tabs>
              <w:ind w:firstLine="567"/>
              <w:jc w:val="both"/>
              <w:rPr>
                <w:sz w:val="28"/>
                <w:szCs w:val="28"/>
              </w:rPr>
            </w:pPr>
            <w:r w:rsidRPr="00E4345B">
              <w:rPr>
                <w:sz w:val="28"/>
                <w:szCs w:val="28"/>
              </w:rPr>
              <w:t>Октябрьского района</w:t>
            </w:r>
          </w:p>
          <w:p w:rsidR="000F557A" w:rsidRPr="00E4345B" w:rsidRDefault="00C477F4" w:rsidP="00C477F4">
            <w:pPr>
              <w:tabs>
                <w:tab w:val="left" w:pos="7065"/>
              </w:tabs>
              <w:spacing w:before="12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0F557A" w:rsidRPr="00E4345B">
              <w:rPr>
                <w:sz w:val="28"/>
                <w:szCs w:val="28"/>
              </w:rPr>
              <w:t>__/Р.Р. Биктимиров/</w:t>
            </w:r>
          </w:p>
          <w:p w:rsidR="000F557A" w:rsidRPr="00E4345B" w:rsidRDefault="000F557A" w:rsidP="00DE786B">
            <w:pPr>
              <w:tabs>
                <w:tab w:val="left" w:pos="7065"/>
              </w:tabs>
              <w:ind w:firstLine="567"/>
              <w:jc w:val="both"/>
              <w:rPr>
                <w:b/>
                <w:sz w:val="28"/>
                <w:szCs w:val="28"/>
              </w:rPr>
            </w:pPr>
            <w:r w:rsidRPr="00E4345B">
              <w:rPr>
                <w:sz w:val="28"/>
                <w:szCs w:val="28"/>
              </w:rPr>
              <w:t>«____» ____________20</w:t>
            </w:r>
            <w:r w:rsidR="00C477F4">
              <w:rPr>
                <w:sz w:val="28"/>
                <w:szCs w:val="28"/>
              </w:rPr>
              <w:t>19</w:t>
            </w:r>
            <w:r w:rsidRPr="00E4345B">
              <w:rPr>
                <w:sz w:val="28"/>
                <w:szCs w:val="28"/>
              </w:rPr>
              <w:t xml:space="preserve"> г.</w:t>
            </w:r>
          </w:p>
        </w:tc>
      </w:tr>
    </w:tbl>
    <w:p w:rsidR="000F557A" w:rsidRPr="00E4345B" w:rsidRDefault="000F557A" w:rsidP="00DE786B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F557A" w:rsidRDefault="000F557A" w:rsidP="00DE786B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345B">
        <w:rPr>
          <w:rFonts w:ascii="Times New Roman" w:hAnsi="Times New Roman" w:cs="Times New Roman"/>
          <w:sz w:val="28"/>
          <w:szCs w:val="28"/>
        </w:rPr>
        <w:t>ПОЛОЖЕНИЕ</w:t>
      </w:r>
    </w:p>
    <w:p w:rsidR="00FA05D5" w:rsidRDefault="000F557A" w:rsidP="00DE786B">
      <w:pPr>
        <w:ind w:firstLine="567"/>
        <w:jc w:val="center"/>
        <w:rPr>
          <w:sz w:val="28"/>
          <w:szCs w:val="28"/>
        </w:rPr>
      </w:pPr>
      <w:r w:rsidRPr="00E4345B">
        <w:rPr>
          <w:sz w:val="28"/>
          <w:szCs w:val="28"/>
        </w:rPr>
        <w:t xml:space="preserve">о </w:t>
      </w:r>
      <w:r>
        <w:rPr>
          <w:sz w:val="28"/>
          <w:szCs w:val="28"/>
        </w:rPr>
        <w:t>фестивал</w:t>
      </w:r>
      <w:r w:rsidR="0090799E">
        <w:rPr>
          <w:sz w:val="28"/>
          <w:szCs w:val="28"/>
        </w:rPr>
        <w:t>е-</w:t>
      </w:r>
      <w:r w:rsidRPr="00E4345B">
        <w:rPr>
          <w:sz w:val="28"/>
          <w:szCs w:val="28"/>
        </w:rPr>
        <w:t xml:space="preserve">конкурсе среди </w:t>
      </w:r>
      <w:r w:rsidR="00FA05D5">
        <w:rPr>
          <w:sz w:val="28"/>
          <w:szCs w:val="28"/>
        </w:rPr>
        <w:t>дошкольников</w:t>
      </w:r>
    </w:p>
    <w:p w:rsidR="000F557A" w:rsidRDefault="000F557A" w:rsidP="00DE786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</w:t>
      </w:r>
      <w:r w:rsidRPr="00FA05D5">
        <w:rPr>
          <w:b/>
          <w:sz w:val="28"/>
          <w:szCs w:val="28"/>
        </w:rPr>
        <w:t>«</w:t>
      </w:r>
      <w:r w:rsidR="00FA05D5" w:rsidRPr="00FA05D5">
        <w:rPr>
          <w:b/>
          <w:sz w:val="28"/>
          <w:szCs w:val="28"/>
        </w:rPr>
        <w:t>Музыкальный калейдоскоп</w:t>
      </w:r>
      <w:r w:rsidRPr="00FA05D5">
        <w:rPr>
          <w:b/>
          <w:sz w:val="28"/>
          <w:szCs w:val="28"/>
        </w:rPr>
        <w:t>»</w:t>
      </w:r>
    </w:p>
    <w:p w:rsidR="00EA2E2B" w:rsidRDefault="00EA2E2B" w:rsidP="00704544">
      <w:pPr>
        <w:ind w:firstLine="567"/>
        <w:jc w:val="both"/>
        <w:rPr>
          <w:sz w:val="28"/>
          <w:szCs w:val="28"/>
        </w:rPr>
      </w:pPr>
    </w:p>
    <w:p w:rsidR="000D4A90" w:rsidRPr="000D4A90" w:rsidRDefault="000D4A90" w:rsidP="0070454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D4A90">
        <w:rPr>
          <w:b/>
          <w:sz w:val="28"/>
          <w:szCs w:val="28"/>
        </w:rPr>
        <w:t>Общие положения.</w:t>
      </w:r>
    </w:p>
    <w:p w:rsidR="000D4A90" w:rsidRPr="000D4A90" w:rsidRDefault="000D4A90" w:rsidP="007045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4A90">
        <w:rPr>
          <w:sz w:val="28"/>
          <w:szCs w:val="28"/>
        </w:rPr>
        <w:t xml:space="preserve">1.1. Настоящее положение определяет условия организации и проведения </w:t>
      </w:r>
      <w:r>
        <w:rPr>
          <w:sz w:val="28"/>
          <w:szCs w:val="28"/>
        </w:rPr>
        <w:t>фестиваля-</w:t>
      </w:r>
      <w:r w:rsidRPr="000D4A90">
        <w:rPr>
          <w:sz w:val="28"/>
          <w:szCs w:val="28"/>
        </w:rPr>
        <w:t xml:space="preserve">конкурса среди </w:t>
      </w:r>
      <w:r w:rsidR="00FA05D5">
        <w:rPr>
          <w:sz w:val="28"/>
          <w:szCs w:val="28"/>
        </w:rPr>
        <w:t xml:space="preserve">дошкольников </w:t>
      </w:r>
      <w:r w:rsidRPr="000D4A90">
        <w:rPr>
          <w:sz w:val="28"/>
          <w:szCs w:val="28"/>
        </w:rPr>
        <w:t>Октябрьского района города Екатеринбурга «</w:t>
      </w:r>
      <w:r w:rsidR="00FA05D5">
        <w:rPr>
          <w:sz w:val="28"/>
          <w:szCs w:val="28"/>
        </w:rPr>
        <w:t>Музыкальный калейдоскоп</w:t>
      </w:r>
      <w:r w:rsidRPr="000D4A90">
        <w:rPr>
          <w:sz w:val="28"/>
          <w:szCs w:val="28"/>
        </w:rPr>
        <w:t>» (далее – Конкурс).</w:t>
      </w:r>
    </w:p>
    <w:p w:rsidR="000D4A90" w:rsidRPr="000D4A90" w:rsidRDefault="000D4A90" w:rsidP="007045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4A90">
        <w:rPr>
          <w:sz w:val="28"/>
          <w:szCs w:val="28"/>
        </w:rPr>
        <w:t xml:space="preserve">1.2. </w:t>
      </w:r>
      <w:r w:rsidR="00D20801" w:rsidRPr="00D20801">
        <w:rPr>
          <w:sz w:val="28"/>
          <w:szCs w:val="28"/>
        </w:rPr>
        <w:t>Конкурс является отборочным этапом городского фестиваля-конкурса «</w:t>
      </w:r>
      <w:r w:rsidR="00FA05D5">
        <w:rPr>
          <w:sz w:val="28"/>
          <w:szCs w:val="28"/>
        </w:rPr>
        <w:t>Музыкальный калейдоскоп</w:t>
      </w:r>
      <w:r w:rsidR="00D20801" w:rsidRPr="00D20801">
        <w:rPr>
          <w:sz w:val="28"/>
          <w:szCs w:val="28"/>
        </w:rPr>
        <w:t>» в рамках Фестиваля детского и юношеского творчества «Город друзей»</w:t>
      </w:r>
    </w:p>
    <w:p w:rsidR="007B31AD" w:rsidRDefault="000D4A90" w:rsidP="00C477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4A90">
        <w:rPr>
          <w:sz w:val="28"/>
          <w:szCs w:val="28"/>
        </w:rPr>
        <w:t>1.3. Организатором Конкурса является Муниципальное автономное учреждение дополнительного образования Дом детского творчества Октябрьского района (далее – Организатор).</w:t>
      </w:r>
    </w:p>
    <w:p w:rsidR="000B1852" w:rsidRPr="000D4A90" w:rsidRDefault="000B1852" w:rsidP="00C477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1.4.Тема конкурса «Добрый город друзей»</w:t>
      </w:r>
    </w:p>
    <w:p w:rsidR="00FA05D5" w:rsidRPr="00C477F4" w:rsidRDefault="000F557A" w:rsidP="00C477F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557A">
        <w:rPr>
          <w:rFonts w:eastAsiaTheme="minorHAnsi"/>
          <w:b/>
          <w:bCs/>
          <w:sz w:val="28"/>
          <w:szCs w:val="28"/>
          <w:lang w:eastAsia="en-US"/>
        </w:rPr>
        <w:t>2. Цель и задачи</w:t>
      </w:r>
      <w:r w:rsidR="0090799E">
        <w:rPr>
          <w:rFonts w:eastAsiaTheme="minorHAnsi"/>
          <w:b/>
          <w:bCs/>
          <w:sz w:val="28"/>
          <w:szCs w:val="28"/>
          <w:lang w:eastAsia="en-US"/>
        </w:rPr>
        <w:t xml:space="preserve"> Конкурса</w:t>
      </w:r>
      <w:r w:rsidR="00C477F4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FA05D5" w:rsidRPr="00FA05D5" w:rsidRDefault="00FA05D5" w:rsidP="007045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A05D5">
        <w:rPr>
          <w:rFonts w:eastAsiaTheme="minorHAnsi"/>
          <w:sz w:val="28"/>
          <w:szCs w:val="28"/>
          <w:lang w:eastAsia="en-US"/>
        </w:rPr>
        <w:t>2.1. Цель: создание условий для развития творческого потенциала детей дошкольного возраста, выявление новых талантов; воспитание художественного вкуса у дошкольников;</w:t>
      </w:r>
    </w:p>
    <w:p w:rsidR="00FA05D5" w:rsidRDefault="00FA05D5" w:rsidP="00C477F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A05D5">
        <w:rPr>
          <w:rFonts w:eastAsiaTheme="minorHAnsi"/>
          <w:sz w:val="28"/>
          <w:szCs w:val="28"/>
          <w:lang w:eastAsia="en-US"/>
        </w:rPr>
        <w:t>2.2. Задачи: выявление и поддержка одаренных детей в области творчества художественно-эстетической направленности; предоставление воспитанникам ДОУ</w:t>
      </w:r>
      <w:r>
        <w:rPr>
          <w:rFonts w:eastAsiaTheme="minorHAnsi"/>
          <w:sz w:val="28"/>
          <w:szCs w:val="28"/>
          <w:lang w:eastAsia="en-US"/>
        </w:rPr>
        <w:t xml:space="preserve"> и УДО</w:t>
      </w:r>
      <w:r w:rsidRPr="00FA05D5">
        <w:rPr>
          <w:rFonts w:eastAsiaTheme="minorHAnsi"/>
          <w:sz w:val="28"/>
          <w:szCs w:val="28"/>
          <w:lang w:eastAsia="en-US"/>
        </w:rPr>
        <w:t xml:space="preserve"> возможности публичной и открытой демонстрации творческих достижений; содействие развитию музыкального, танцевального, театрального творчества в дошкольных образовательных учреждениях </w:t>
      </w:r>
      <w:r>
        <w:rPr>
          <w:rFonts w:eastAsiaTheme="minorHAnsi"/>
          <w:sz w:val="28"/>
          <w:szCs w:val="28"/>
          <w:lang w:eastAsia="en-US"/>
        </w:rPr>
        <w:t xml:space="preserve">и учреждениях дополнительного образования </w:t>
      </w:r>
      <w:r w:rsidRPr="00FA05D5">
        <w:rPr>
          <w:rFonts w:eastAsiaTheme="minorHAnsi"/>
          <w:sz w:val="28"/>
          <w:szCs w:val="28"/>
          <w:lang w:eastAsia="en-US"/>
        </w:rPr>
        <w:t>Екатеринбурга, поощрение талантливых детей и педагогов</w:t>
      </w:r>
      <w:r>
        <w:rPr>
          <w:rFonts w:eastAsiaTheme="minorHAnsi"/>
          <w:sz w:val="28"/>
          <w:szCs w:val="28"/>
          <w:lang w:eastAsia="en-US"/>
        </w:rPr>
        <w:t>.</w:t>
      </w:r>
      <w:r w:rsidRPr="00FA05D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0F557A" w:rsidRPr="000F557A" w:rsidRDefault="000F557A" w:rsidP="0070454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F557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3. Участники </w:t>
      </w:r>
      <w:r w:rsidR="0090799E">
        <w:rPr>
          <w:rFonts w:eastAsiaTheme="minorHAnsi"/>
          <w:b/>
          <w:bCs/>
          <w:color w:val="000000"/>
          <w:sz w:val="28"/>
          <w:szCs w:val="28"/>
          <w:lang w:eastAsia="en-US"/>
        </w:rPr>
        <w:t>К</w:t>
      </w:r>
      <w:r w:rsidRPr="000F557A">
        <w:rPr>
          <w:rFonts w:eastAsiaTheme="minorHAnsi"/>
          <w:b/>
          <w:bCs/>
          <w:color w:val="000000"/>
          <w:sz w:val="28"/>
          <w:szCs w:val="28"/>
          <w:lang w:eastAsia="en-US"/>
        </w:rPr>
        <w:t>онкурса</w:t>
      </w:r>
      <w:r w:rsidR="00C477F4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FA05D5" w:rsidRPr="00FA05D5" w:rsidRDefault="00FA05D5" w:rsidP="00704544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05D5">
        <w:rPr>
          <w:rFonts w:eastAsiaTheme="minorHAnsi"/>
          <w:color w:val="000000"/>
          <w:sz w:val="28"/>
          <w:szCs w:val="28"/>
          <w:lang w:eastAsia="en-US"/>
        </w:rPr>
        <w:t>3.1. В Конкурсе принимают участие воспитанники муниципальных дошкольных образовательных учреждений и учреждений дополнительного образования, подведомственных Департаменту образования в возрасте от 4 до 7 лет.</w:t>
      </w:r>
    </w:p>
    <w:p w:rsidR="00FA05D5" w:rsidRPr="00FA05D5" w:rsidRDefault="00FA05D5" w:rsidP="00704544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05D5">
        <w:rPr>
          <w:rFonts w:eastAsiaTheme="minorHAnsi"/>
          <w:color w:val="000000"/>
          <w:sz w:val="28"/>
          <w:szCs w:val="28"/>
          <w:lang w:eastAsia="en-US"/>
        </w:rPr>
        <w:t xml:space="preserve">3.2. </w:t>
      </w:r>
      <w:proofErr w:type="gramStart"/>
      <w:r w:rsidRPr="00FA05D5">
        <w:rPr>
          <w:rFonts w:eastAsiaTheme="minorHAnsi"/>
          <w:color w:val="000000"/>
          <w:sz w:val="28"/>
          <w:szCs w:val="28"/>
          <w:lang w:eastAsia="en-US"/>
        </w:rPr>
        <w:t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  <w:proofErr w:type="gramEnd"/>
    </w:p>
    <w:p w:rsidR="00FA05D5" w:rsidRPr="00C477F4" w:rsidRDefault="00FA05D5" w:rsidP="00C477F4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05D5">
        <w:rPr>
          <w:rFonts w:eastAsiaTheme="minorHAnsi"/>
          <w:color w:val="000000"/>
          <w:sz w:val="28"/>
          <w:szCs w:val="28"/>
          <w:lang w:eastAsia="en-US"/>
        </w:rPr>
        <w:lastRenderedPageBreak/>
        <w:t>3.3. Принимая участие в Конкурсе, родители участников и педагоги соглашаются с тем, что фото- и видеосъемка на мероприятии будет</w:t>
      </w:r>
      <w:r w:rsidR="00C477F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A05D5">
        <w:rPr>
          <w:rFonts w:eastAsiaTheme="minorHAnsi"/>
          <w:color w:val="000000"/>
          <w:sz w:val="28"/>
          <w:szCs w:val="28"/>
          <w:lang w:eastAsia="en-US"/>
        </w:rPr>
        <w:t>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:rsidR="009E132C" w:rsidRPr="009E132C" w:rsidRDefault="009E132C" w:rsidP="00704544">
      <w:pPr>
        <w:pStyle w:val="Default"/>
        <w:ind w:firstLine="567"/>
        <w:jc w:val="both"/>
        <w:rPr>
          <w:b/>
          <w:sz w:val="28"/>
          <w:szCs w:val="28"/>
        </w:rPr>
      </w:pPr>
      <w:r w:rsidRPr="009E132C">
        <w:rPr>
          <w:b/>
          <w:sz w:val="28"/>
          <w:szCs w:val="28"/>
        </w:rPr>
        <w:t>4. Порядок организации, проведения и содержание Конкурса</w:t>
      </w:r>
      <w:r w:rsidR="00C477F4">
        <w:rPr>
          <w:b/>
          <w:sz w:val="28"/>
          <w:szCs w:val="28"/>
        </w:rPr>
        <w:t>.</w:t>
      </w:r>
      <w:r w:rsidRPr="009E132C">
        <w:rPr>
          <w:b/>
          <w:sz w:val="28"/>
          <w:szCs w:val="28"/>
        </w:rPr>
        <w:t xml:space="preserve"> </w:t>
      </w:r>
    </w:p>
    <w:p w:rsidR="009E132C" w:rsidRPr="00C477F4" w:rsidRDefault="009E132C" w:rsidP="007045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A75F6">
        <w:rPr>
          <w:rFonts w:eastAsiaTheme="minorHAnsi"/>
          <w:sz w:val="28"/>
          <w:szCs w:val="28"/>
          <w:lang w:eastAsia="en-US"/>
        </w:rPr>
        <w:t xml:space="preserve">4.1. Конкурс проводится </w:t>
      </w:r>
      <w:r w:rsidRPr="00DA75F6">
        <w:rPr>
          <w:rFonts w:eastAsiaTheme="minorHAnsi"/>
          <w:b/>
          <w:bCs/>
          <w:sz w:val="28"/>
          <w:szCs w:val="28"/>
          <w:lang w:eastAsia="en-US"/>
        </w:rPr>
        <w:t>2</w:t>
      </w:r>
      <w:r>
        <w:rPr>
          <w:rFonts w:eastAsiaTheme="minorHAnsi"/>
          <w:b/>
          <w:bCs/>
          <w:sz w:val="28"/>
          <w:szCs w:val="28"/>
          <w:lang w:eastAsia="en-US"/>
        </w:rPr>
        <w:t>8</w:t>
      </w:r>
      <w:r w:rsidRPr="00DA75F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февраля</w:t>
      </w:r>
      <w:r w:rsidRPr="00DA75F6">
        <w:rPr>
          <w:rFonts w:eastAsiaTheme="minorHAnsi"/>
          <w:b/>
          <w:bCs/>
          <w:sz w:val="28"/>
          <w:szCs w:val="28"/>
          <w:lang w:eastAsia="en-US"/>
        </w:rPr>
        <w:t xml:space="preserve"> 20</w:t>
      </w:r>
      <w:r>
        <w:rPr>
          <w:rFonts w:eastAsiaTheme="minorHAnsi"/>
          <w:b/>
          <w:bCs/>
          <w:sz w:val="28"/>
          <w:szCs w:val="28"/>
          <w:lang w:eastAsia="en-US"/>
        </w:rPr>
        <w:t>20</w:t>
      </w:r>
      <w:r w:rsidRPr="00DA75F6">
        <w:rPr>
          <w:rFonts w:eastAsiaTheme="minorHAnsi"/>
          <w:b/>
          <w:bCs/>
          <w:sz w:val="28"/>
          <w:szCs w:val="28"/>
          <w:lang w:eastAsia="en-US"/>
        </w:rPr>
        <w:t xml:space="preserve"> года</w:t>
      </w:r>
      <w:r w:rsidR="00C477F4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C477F4" w:rsidRPr="00C477F4">
        <w:rPr>
          <w:rFonts w:eastAsiaTheme="minorHAnsi"/>
          <w:bCs/>
          <w:sz w:val="28"/>
          <w:szCs w:val="28"/>
          <w:lang w:eastAsia="en-US"/>
        </w:rPr>
        <w:t>Время проведения будет объявлено дополнительно.</w:t>
      </w:r>
      <w:r w:rsidRPr="00C477F4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477F4" w:rsidRDefault="009E132C" w:rsidP="00C477F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Конкурс проводится в 3</w:t>
      </w:r>
      <w:r w:rsidR="00C477F4">
        <w:rPr>
          <w:sz w:val="28"/>
          <w:szCs w:val="28"/>
        </w:rPr>
        <w:t>-х</w:t>
      </w:r>
      <w:r>
        <w:rPr>
          <w:sz w:val="28"/>
          <w:szCs w:val="28"/>
        </w:rPr>
        <w:t xml:space="preserve"> направлениях: </w:t>
      </w:r>
      <w:r w:rsidR="00C477F4">
        <w:rPr>
          <w:sz w:val="28"/>
          <w:szCs w:val="28"/>
        </w:rPr>
        <w:t>вокал, хореография и инструментальное творчество.</w:t>
      </w:r>
    </w:p>
    <w:p w:rsidR="009E132C" w:rsidRDefault="009E132C" w:rsidP="000B185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C477F4" w:rsidRPr="000B1852">
        <w:rPr>
          <w:b/>
          <w:sz w:val="28"/>
          <w:szCs w:val="28"/>
        </w:rPr>
        <w:t>Направление «</w:t>
      </w:r>
      <w:r w:rsidRPr="000B1852">
        <w:rPr>
          <w:b/>
          <w:sz w:val="28"/>
          <w:szCs w:val="28"/>
        </w:rPr>
        <w:t>Вокал</w:t>
      </w:r>
      <w:r w:rsidR="00C477F4" w:rsidRPr="000B1852">
        <w:rPr>
          <w:b/>
          <w:sz w:val="28"/>
          <w:szCs w:val="28"/>
        </w:rPr>
        <w:t>»</w:t>
      </w:r>
      <w:r w:rsidR="00C477F4">
        <w:rPr>
          <w:sz w:val="28"/>
          <w:szCs w:val="28"/>
        </w:rPr>
        <w:t xml:space="preserve"> </w:t>
      </w:r>
      <w:r w:rsidR="000B1852">
        <w:rPr>
          <w:sz w:val="28"/>
          <w:szCs w:val="28"/>
        </w:rPr>
        <w:t>проводится в</w:t>
      </w:r>
      <w:r w:rsidR="00C477F4">
        <w:rPr>
          <w:sz w:val="28"/>
          <w:szCs w:val="28"/>
        </w:rPr>
        <w:t xml:space="preserve"> </w:t>
      </w:r>
      <w:r w:rsidR="000B1852">
        <w:rPr>
          <w:sz w:val="28"/>
          <w:szCs w:val="28"/>
        </w:rPr>
        <w:t>3-х</w:t>
      </w:r>
      <w:r w:rsidR="00C477F4">
        <w:rPr>
          <w:sz w:val="28"/>
          <w:szCs w:val="28"/>
        </w:rPr>
        <w:t xml:space="preserve"> категории</w:t>
      </w:r>
      <w:r>
        <w:rPr>
          <w:sz w:val="28"/>
          <w:szCs w:val="28"/>
        </w:rPr>
        <w:t xml:space="preserve">: соло, дуэты, ансамбли (от 3 человек). </w:t>
      </w:r>
    </w:p>
    <w:p w:rsidR="000B1852" w:rsidRDefault="000B1852" w:rsidP="000B185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«Вокал» делится на две номинации: </w:t>
      </w:r>
    </w:p>
    <w:p w:rsidR="000B1852" w:rsidRDefault="000B1852" w:rsidP="000B1852">
      <w:pPr>
        <w:pStyle w:val="Default"/>
        <w:numPr>
          <w:ilvl w:val="0"/>
          <w:numId w:val="13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народный вокал; </w:t>
      </w:r>
    </w:p>
    <w:p w:rsidR="009E132C" w:rsidRDefault="000B1852" w:rsidP="000B1852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эстрадный вокал.</w:t>
      </w:r>
    </w:p>
    <w:p w:rsidR="009E132C" w:rsidRDefault="009E132C" w:rsidP="007045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="000B1852" w:rsidRPr="000B1852">
        <w:rPr>
          <w:b/>
          <w:sz w:val="28"/>
          <w:szCs w:val="28"/>
        </w:rPr>
        <w:t>Направление «</w:t>
      </w:r>
      <w:r w:rsidRPr="000B1852">
        <w:rPr>
          <w:b/>
          <w:sz w:val="28"/>
          <w:szCs w:val="28"/>
        </w:rPr>
        <w:t>Хореография</w:t>
      </w:r>
      <w:r w:rsidR="000B1852" w:rsidRPr="000B1852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B1852">
        <w:rPr>
          <w:sz w:val="28"/>
          <w:szCs w:val="28"/>
        </w:rPr>
        <w:t>проводится в категории ансамбли</w:t>
      </w:r>
      <w:r>
        <w:rPr>
          <w:sz w:val="28"/>
          <w:szCs w:val="28"/>
        </w:rPr>
        <w:t xml:space="preserve"> (от 3</w:t>
      </w:r>
      <w:r w:rsidR="000B1852">
        <w:rPr>
          <w:sz w:val="28"/>
          <w:szCs w:val="28"/>
        </w:rPr>
        <w:t>-х</w:t>
      </w:r>
      <w:r>
        <w:rPr>
          <w:sz w:val="28"/>
          <w:szCs w:val="28"/>
        </w:rPr>
        <w:t xml:space="preserve"> человек). </w:t>
      </w:r>
    </w:p>
    <w:p w:rsidR="009E132C" w:rsidRDefault="009E132C" w:rsidP="007045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Номинации: </w:t>
      </w:r>
    </w:p>
    <w:p w:rsidR="009E132C" w:rsidRDefault="009E132C" w:rsidP="000B1852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народный танец (хореографический концертный номер, созданный на основе народной хореографии); </w:t>
      </w:r>
    </w:p>
    <w:p w:rsidR="009E132C" w:rsidRDefault="009E132C" w:rsidP="000B1852">
      <w:pPr>
        <w:pStyle w:val="Default"/>
        <w:numPr>
          <w:ilvl w:val="0"/>
          <w:numId w:val="14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эстрадный танец (хореографический концертный номер, небольшая танцевальная сценка с четко </w:t>
      </w:r>
      <w:proofErr w:type="spellStart"/>
      <w:r>
        <w:rPr>
          <w:sz w:val="28"/>
          <w:szCs w:val="28"/>
        </w:rPr>
        <w:t>прослеживающейся</w:t>
      </w:r>
      <w:proofErr w:type="spellEnd"/>
      <w:r>
        <w:rPr>
          <w:sz w:val="28"/>
          <w:szCs w:val="28"/>
        </w:rPr>
        <w:t xml:space="preserve"> драматургией); </w:t>
      </w:r>
    </w:p>
    <w:p w:rsidR="009E132C" w:rsidRDefault="009E132C" w:rsidP="000B1852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бальный танец. </w:t>
      </w:r>
    </w:p>
    <w:p w:rsidR="009E132C" w:rsidRDefault="009E132C" w:rsidP="007045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="000B1852" w:rsidRPr="000B1852">
        <w:rPr>
          <w:b/>
          <w:sz w:val="28"/>
          <w:szCs w:val="28"/>
        </w:rPr>
        <w:t>Направление «</w:t>
      </w:r>
      <w:r w:rsidRPr="000B1852">
        <w:rPr>
          <w:b/>
          <w:sz w:val="28"/>
          <w:szCs w:val="28"/>
        </w:rPr>
        <w:t>Инструментальное творчество</w:t>
      </w:r>
      <w:r w:rsidR="000B1852" w:rsidRPr="000B1852">
        <w:rPr>
          <w:b/>
          <w:sz w:val="28"/>
          <w:szCs w:val="28"/>
        </w:rPr>
        <w:t>»</w:t>
      </w:r>
      <w:r w:rsidR="000B1852">
        <w:rPr>
          <w:sz w:val="28"/>
          <w:szCs w:val="28"/>
        </w:rPr>
        <w:t xml:space="preserve"> </w:t>
      </w:r>
      <w:r w:rsidR="000B1852">
        <w:rPr>
          <w:sz w:val="28"/>
          <w:szCs w:val="28"/>
        </w:rPr>
        <w:t xml:space="preserve">– </w:t>
      </w:r>
      <w:r w:rsidR="000B1852">
        <w:rPr>
          <w:sz w:val="28"/>
          <w:szCs w:val="28"/>
        </w:rPr>
        <w:t>детский  оркестр</w:t>
      </w:r>
      <w:r>
        <w:rPr>
          <w:sz w:val="28"/>
          <w:szCs w:val="28"/>
        </w:rPr>
        <w:t xml:space="preserve">. </w:t>
      </w:r>
    </w:p>
    <w:p w:rsidR="009E132C" w:rsidRDefault="009E132C" w:rsidP="007045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Возрастные группы участников: </w:t>
      </w:r>
    </w:p>
    <w:p w:rsidR="009E132C" w:rsidRDefault="009E132C" w:rsidP="000B1852">
      <w:pPr>
        <w:pStyle w:val="Default"/>
        <w:numPr>
          <w:ilvl w:val="0"/>
          <w:numId w:val="15"/>
        </w:numPr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младшая (4-5лет); </w:t>
      </w:r>
    </w:p>
    <w:p w:rsidR="009E132C" w:rsidRDefault="009E132C" w:rsidP="000B1852">
      <w:pPr>
        <w:pStyle w:val="Default"/>
        <w:numPr>
          <w:ilvl w:val="0"/>
          <w:numId w:val="15"/>
        </w:numPr>
        <w:spacing w:after="5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(6-7 лет); </w:t>
      </w:r>
    </w:p>
    <w:p w:rsidR="009E132C" w:rsidRPr="000B1852" w:rsidRDefault="009E132C" w:rsidP="000B1852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разновозрастная</w:t>
      </w:r>
      <w:proofErr w:type="gramEnd"/>
      <w:r>
        <w:rPr>
          <w:sz w:val="28"/>
          <w:szCs w:val="28"/>
        </w:rPr>
        <w:t xml:space="preserve"> (4-7 лет) – для ансамблей. </w:t>
      </w:r>
    </w:p>
    <w:p w:rsidR="009E132C" w:rsidRDefault="009E132C" w:rsidP="00704544">
      <w:pPr>
        <w:pStyle w:val="Default"/>
        <w:spacing w:after="36"/>
        <w:ind w:firstLine="567"/>
        <w:jc w:val="both"/>
        <w:rPr>
          <w:b/>
          <w:sz w:val="28"/>
          <w:szCs w:val="28"/>
        </w:rPr>
      </w:pPr>
      <w:r w:rsidRPr="009E132C">
        <w:rPr>
          <w:b/>
          <w:bCs/>
          <w:sz w:val="28"/>
          <w:szCs w:val="28"/>
        </w:rPr>
        <w:t xml:space="preserve">5. </w:t>
      </w:r>
      <w:r w:rsidRPr="009E132C">
        <w:rPr>
          <w:b/>
          <w:sz w:val="28"/>
          <w:szCs w:val="28"/>
        </w:rPr>
        <w:t>Организац</w:t>
      </w:r>
      <w:r w:rsidR="000B1852">
        <w:rPr>
          <w:b/>
          <w:sz w:val="28"/>
          <w:szCs w:val="28"/>
        </w:rPr>
        <w:t>ионные и технические требования.</w:t>
      </w:r>
    </w:p>
    <w:p w:rsidR="000E4B9B" w:rsidRPr="000B1852" w:rsidRDefault="000E4B9B" w:rsidP="00704544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0B1852">
        <w:rPr>
          <w:sz w:val="28"/>
          <w:szCs w:val="28"/>
        </w:rPr>
        <w:t xml:space="preserve">5.1. Заявки на участие принимаются до 21 февраля 2020 года. </w:t>
      </w:r>
    </w:p>
    <w:p w:rsidR="000E4B9B" w:rsidRPr="000E4B9B" w:rsidRDefault="000E4B9B" w:rsidP="00704544">
      <w:pPr>
        <w:pStyle w:val="Default"/>
        <w:ind w:firstLine="567"/>
        <w:jc w:val="both"/>
      </w:pPr>
      <w:r>
        <w:rPr>
          <w:b/>
          <w:sz w:val="28"/>
          <w:szCs w:val="28"/>
        </w:rPr>
        <w:t xml:space="preserve">5.2. </w:t>
      </w:r>
      <w:r w:rsidRPr="000E4B9B">
        <w:rPr>
          <w:sz w:val="28"/>
          <w:szCs w:val="28"/>
        </w:rPr>
        <w:t>Квота на участие</w:t>
      </w:r>
      <w:r w:rsidR="000B1852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не более 4 конкурсных выступлений от учреждения, каждый участник (ансамбль) представляет один номер. </w:t>
      </w:r>
    </w:p>
    <w:p w:rsidR="009E132C" w:rsidRDefault="009E132C" w:rsidP="00704544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E4B9B">
        <w:rPr>
          <w:sz w:val="28"/>
          <w:szCs w:val="28"/>
        </w:rPr>
        <w:t>3</w:t>
      </w:r>
      <w:r>
        <w:rPr>
          <w:sz w:val="28"/>
          <w:szCs w:val="28"/>
        </w:rPr>
        <w:t>. Хронометраж конкурсного выступления не более 3</w:t>
      </w:r>
      <w:r w:rsidR="000B1852">
        <w:rPr>
          <w:sz w:val="28"/>
          <w:szCs w:val="28"/>
        </w:rPr>
        <w:t>-х</w:t>
      </w:r>
      <w:r>
        <w:rPr>
          <w:sz w:val="28"/>
          <w:szCs w:val="28"/>
        </w:rPr>
        <w:t xml:space="preserve"> минут. </w:t>
      </w:r>
    </w:p>
    <w:p w:rsidR="009E132C" w:rsidRDefault="009E132C" w:rsidP="00704544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E4B9B">
        <w:rPr>
          <w:sz w:val="28"/>
          <w:szCs w:val="28"/>
        </w:rPr>
        <w:t>4</w:t>
      </w:r>
      <w:r>
        <w:rPr>
          <w:sz w:val="28"/>
          <w:szCs w:val="28"/>
        </w:rPr>
        <w:t xml:space="preserve">. Технические требования в направлении «Вокал»: </w:t>
      </w:r>
    </w:p>
    <w:p w:rsidR="009E132C" w:rsidRDefault="009E132C" w:rsidP="00704544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инструментальная фонограмма «-1» в формате MP3 не ниже 320 Кб/сек или WAV 16 </w:t>
      </w:r>
      <w:proofErr w:type="spellStart"/>
      <w:r>
        <w:rPr>
          <w:sz w:val="28"/>
          <w:szCs w:val="28"/>
        </w:rPr>
        <w:t>bit</w:t>
      </w:r>
      <w:proofErr w:type="spellEnd"/>
      <w:r>
        <w:rPr>
          <w:sz w:val="28"/>
          <w:szCs w:val="28"/>
        </w:rPr>
        <w:t xml:space="preserve"> 44кГц; </w:t>
      </w:r>
    </w:p>
    <w:p w:rsidR="009E132C" w:rsidRDefault="009E132C" w:rsidP="00704544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категориях «дуэты» и «ансамбли» не допускается прием «</w:t>
      </w:r>
      <w:proofErr w:type="spellStart"/>
      <w:r>
        <w:rPr>
          <w:sz w:val="28"/>
          <w:szCs w:val="28"/>
        </w:rPr>
        <w:t>дабл</w:t>
      </w:r>
      <w:proofErr w:type="spellEnd"/>
      <w:r>
        <w:rPr>
          <w:sz w:val="28"/>
          <w:szCs w:val="28"/>
        </w:rPr>
        <w:t xml:space="preserve">-трек» (дублирование партии солиста) в фонограмме; </w:t>
      </w:r>
    </w:p>
    <w:p w:rsidR="00704544" w:rsidRPr="00784A3E" w:rsidRDefault="009E132C" w:rsidP="00784A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фонограмме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-вокала допускается только у солистов. </w:t>
      </w:r>
    </w:p>
    <w:p w:rsidR="00704544" w:rsidRPr="00704544" w:rsidRDefault="00704544" w:rsidP="00704544">
      <w:pPr>
        <w:pStyle w:val="Default"/>
        <w:ind w:firstLine="567"/>
        <w:jc w:val="both"/>
        <w:rPr>
          <w:b/>
          <w:sz w:val="28"/>
          <w:szCs w:val="28"/>
        </w:rPr>
      </w:pPr>
      <w:r w:rsidRPr="00704544">
        <w:rPr>
          <w:b/>
          <w:sz w:val="28"/>
          <w:szCs w:val="28"/>
        </w:rPr>
        <w:t xml:space="preserve">6. Критерии оценивания конкурсных выступлений. </w:t>
      </w:r>
    </w:p>
    <w:p w:rsidR="00704544" w:rsidRDefault="00704544" w:rsidP="007045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направлении «Вокал»: </w:t>
      </w:r>
    </w:p>
    <w:p w:rsidR="00704544" w:rsidRDefault="00704544" w:rsidP="00704544">
      <w:pPr>
        <w:pStyle w:val="Default"/>
        <w:numPr>
          <w:ilvl w:val="0"/>
          <w:numId w:val="9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исполнительского мастерства (чистота строя, качество интонации, чувство ритма, артикуляция); </w:t>
      </w:r>
    </w:p>
    <w:p w:rsidR="00704544" w:rsidRDefault="00704544" w:rsidP="00704544">
      <w:pPr>
        <w:pStyle w:val="Default"/>
        <w:numPr>
          <w:ilvl w:val="0"/>
          <w:numId w:val="9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сценический образ (соответствие постановки номера содержанию музыкального произведения, костюм, реквизит); </w:t>
      </w:r>
    </w:p>
    <w:p w:rsidR="00704544" w:rsidRDefault="00704544" w:rsidP="00704544">
      <w:pPr>
        <w:pStyle w:val="Default"/>
        <w:numPr>
          <w:ilvl w:val="0"/>
          <w:numId w:val="9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артистичность, эмоциональность исполнения; </w:t>
      </w:r>
    </w:p>
    <w:p w:rsidR="00704544" w:rsidRDefault="00704544" w:rsidP="00704544">
      <w:pPr>
        <w:pStyle w:val="Default"/>
        <w:numPr>
          <w:ilvl w:val="0"/>
          <w:numId w:val="9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 трактовки музыкального произведения; </w:t>
      </w:r>
    </w:p>
    <w:p w:rsidR="00704544" w:rsidRPr="00784A3E" w:rsidRDefault="00704544" w:rsidP="00784A3E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репертуара исполнительским возможностям и возрасту конкурсантов. </w:t>
      </w:r>
    </w:p>
    <w:p w:rsidR="00704544" w:rsidRDefault="00704544" w:rsidP="007045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направлении «Хореография»: </w:t>
      </w:r>
    </w:p>
    <w:p w:rsidR="00704544" w:rsidRDefault="00704544" w:rsidP="00704544">
      <w:pPr>
        <w:pStyle w:val="Default"/>
        <w:numPr>
          <w:ilvl w:val="0"/>
          <w:numId w:val="10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мастерство и техника исполнения (уровень подготовки участников); </w:t>
      </w:r>
    </w:p>
    <w:p w:rsidR="00704544" w:rsidRDefault="00704544" w:rsidP="00704544">
      <w:pPr>
        <w:pStyle w:val="Default"/>
        <w:numPr>
          <w:ilvl w:val="0"/>
          <w:numId w:val="10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музыкальность, артистичность, эмоциональность исполнения; </w:t>
      </w:r>
    </w:p>
    <w:p w:rsidR="00704544" w:rsidRDefault="00704544" w:rsidP="00704544">
      <w:pPr>
        <w:pStyle w:val="Default"/>
        <w:numPr>
          <w:ilvl w:val="0"/>
          <w:numId w:val="10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сценическая и исполнительская культура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., внешний вид); </w:t>
      </w:r>
    </w:p>
    <w:p w:rsidR="00704544" w:rsidRDefault="00704544" w:rsidP="00704544">
      <w:pPr>
        <w:pStyle w:val="Default"/>
        <w:numPr>
          <w:ilvl w:val="0"/>
          <w:numId w:val="10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хореографа: композиция, оригинальность, сложность танцевальных движений, творческий замысел; </w:t>
      </w:r>
    </w:p>
    <w:p w:rsidR="00704544" w:rsidRPr="00784A3E" w:rsidRDefault="00704544" w:rsidP="00784A3E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репертуара возрасту исполнителей. </w:t>
      </w:r>
    </w:p>
    <w:p w:rsidR="00704544" w:rsidRDefault="00704544" w:rsidP="007045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В направлени</w:t>
      </w:r>
      <w:r w:rsidR="00784A3E">
        <w:rPr>
          <w:sz w:val="28"/>
          <w:szCs w:val="28"/>
        </w:rPr>
        <w:t>и «Инструментальное творчество»:</w:t>
      </w:r>
    </w:p>
    <w:p w:rsidR="00704544" w:rsidRDefault="00704544" w:rsidP="00704544">
      <w:pPr>
        <w:pStyle w:val="Default"/>
        <w:numPr>
          <w:ilvl w:val="0"/>
          <w:numId w:val="1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художественная выразительность; </w:t>
      </w:r>
    </w:p>
    <w:p w:rsidR="00704544" w:rsidRDefault="00704544" w:rsidP="00704544">
      <w:pPr>
        <w:pStyle w:val="Default"/>
        <w:numPr>
          <w:ilvl w:val="0"/>
          <w:numId w:val="1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стилистике жанра; </w:t>
      </w:r>
    </w:p>
    <w:p w:rsidR="00704544" w:rsidRDefault="00704544" w:rsidP="00704544">
      <w:pPr>
        <w:pStyle w:val="Default"/>
        <w:numPr>
          <w:ilvl w:val="0"/>
          <w:numId w:val="1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исполнения; </w:t>
      </w:r>
    </w:p>
    <w:p w:rsidR="00704544" w:rsidRDefault="00704544" w:rsidP="00704544">
      <w:pPr>
        <w:pStyle w:val="Default"/>
        <w:numPr>
          <w:ilvl w:val="0"/>
          <w:numId w:val="1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сценическая культура; </w:t>
      </w:r>
    </w:p>
    <w:p w:rsidR="00704544" w:rsidRPr="00784A3E" w:rsidRDefault="00704544" w:rsidP="00784A3E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репертуара возрасту исполнителей. </w:t>
      </w:r>
    </w:p>
    <w:p w:rsidR="00704544" w:rsidRPr="00704544" w:rsidRDefault="00704544" w:rsidP="00704544">
      <w:pPr>
        <w:pStyle w:val="Default"/>
        <w:ind w:firstLine="567"/>
        <w:jc w:val="both"/>
        <w:rPr>
          <w:b/>
          <w:sz w:val="28"/>
          <w:szCs w:val="28"/>
        </w:rPr>
      </w:pPr>
      <w:r w:rsidRPr="00704544">
        <w:rPr>
          <w:b/>
          <w:sz w:val="28"/>
          <w:szCs w:val="28"/>
        </w:rPr>
        <w:t>7. Жюри конкурса</w:t>
      </w:r>
    </w:p>
    <w:p w:rsidR="00704544" w:rsidRPr="00704544" w:rsidRDefault="00704544" w:rsidP="00704544">
      <w:pPr>
        <w:pStyle w:val="Default"/>
        <w:ind w:firstLine="567"/>
        <w:jc w:val="both"/>
        <w:rPr>
          <w:sz w:val="28"/>
          <w:szCs w:val="28"/>
        </w:rPr>
      </w:pPr>
      <w:r w:rsidRPr="00704544">
        <w:rPr>
          <w:sz w:val="28"/>
          <w:szCs w:val="28"/>
        </w:rPr>
        <w:t>7.1. Жюри формируется в соответствии с требованиями Положения о Фестивале «Город друзей» в 2019/2020 учебном году.</w:t>
      </w:r>
    </w:p>
    <w:p w:rsidR="00704544" w:rsidRPr="00704544" w:rsidRDefault="00704544" w:rsidP="00704544">
      <w:pPr>
        <w:pStyle w:val="Default"/>
        <w:ind w:firstLine="567"/>
        <w:jc w:val="both"/>
        <w:rPr>
          <w:sz w:val="28"/>
          <w:szCs w:val="28"/>
        </w:rPr>
      </w:pPr>
      <w:r w:rsidRPr="00704544">
        <w:rPr>
          <w:sz w:val="28"/>
          <w:szCs w:val="28"/>
        </w:rPr>
        <w:t>7.2. Педагоги коллективов-участников не входят в состав жюри.</w:t>
      </w:r>
    </w:p>
    <w:p w:rsidR="00704544" w:rsidRPr="00704544" w:rsidRDefault="00704544" w:rsidP="00704544">
      <w:pPr>
        <w:pStyle w:val="Default"/>
        <w:ind w:firstLine="567"/>
        <w:jc w:val="both"/>
        <w:rPr>
          <w:sz w:val="28"/>
          <w:szCs w:val="28"/>
        </w:rPr>
      </w:pPr>
      <w:r w:rsidRPr="00704544">
        <w:rPr>
          <w:sz w:val="28"/>
          <w:szCs w:val="28"/>
        </w:rPr>
        <w:t>7.3. Жюри имеет право присуждать не все места, дублировать места в номинациях, категориях и возрастных группах, присуждать специальные призы.</w:t>
      </w:r>
    </w:p>
    <w:p w:rsidR="007B31AD" w:rsidRPr="002D21FE" w:rsidRDefault="00704544" w:rsidP="00784A3E">
      <w:pPr>
        <w:pStyle w:val="Default"/>
        <w:ind w:firstLine="567"/>
        <w:jc w:val="both"/>
        <w:rPr>
          <w:sz w:val="28"/>
          <w:szCs w:val="28"/>
        </w:rPr>
      </w:pPr>
      <w:r w:rsidRPr="00704544">
        <w:rPr>
          <w:sz w:val="28"/>
          <w:szCs w:val="28"/>
        </w:rPr>
        <w:t>7.4. Решение жюри является окончательным, и изменению не подлежит</w:t>
      </w:r>
    </w:p>
    <w:p w:rsidR="002D21FE" w:rsidRPr="002D21FE" w:rsidRDefault="00704544" w:rsidP="0070454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="002D21FE" w:rsidRPr="002D21FE">
        <w:rPr>
          <w:rFonts w:eastAsiaTheme="minorHAnsi"/>
          <w:b/>
          <w:bCs/>
          <w:color w:val="000000"/>
          <w:sz w:val="28"/>
          <w:szCs w:val="28"/>
          <w:lang w:eastAsia="en-US"/>
        </w:rPr>
        <w:t>. Подведение итогов, награждение участников</w:t>
      </w:r>
      <w:r w:rsidR="00784A3E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2D21FE" w:rsidRPr="002D21FE" w:rsidRDefault="00704544" w:rsidP="0070454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2D21FE" w:rsidRPr="002D21FE">
        <w:rPr>
          <w:rFonts w:eastAsiaTheme="minorHAnsi"/>
          <w:color w:val="000000"/>
          <w:sz w:val="28"/>
          <w:szCs w:val="28"/>
          <w:lang w:eastAsia="en-US"/>
        </w:rPr>
        <w:t>.1. Подведение итогов Конкур</w:t>
      </w:r>
      <w:r w:rsidR="007B01A9">
        <w:rPr>
          <w:rFonts w:eastAsiaTheme="minorHAnsi"/>
          <w:color w:val="000000"/>
          <w:sz w:val="28"/>
          <w:szCs w:val="28"/>
          <w:lang w:eastAsia="en-US"/>
        </w:rPr>
        <w:t xml:space="preserve">са проводится отдельно в каждой </w:t>
      </w:r>
      <w:r w:rsidR="002D21FE" w:rsidRPr="002D21FE">
        <w:rPr>
          <w:rFonts w:eastAsiaTheme="minorHAnsi"/>
          <w:color w:val="000000"/>
          <w:sz w:val="28"/>
          <w:szCs w:val="28"/>
          <w:lang w:eastAsia="en-US"/>
        </w:rPr>
        <w:t>номинации.</w:t>
      </w:r>
    </w:p>
    <w:p w:rsidR="00EA2E2B" w:rsidRPr="00EA2E2B" w:rsidRDefault="00704544" w:rsidP="0070454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EA2E2B">
        <w:rPr>
          <w:rFonts w:eastAsiaTheme="minorHAnsi"/>
          <w:color w:val="000000"/>
          <w:sz w:val="28"/>
          <w:szCs w:val="28"/>
          <w:lang w:eastAsia="en-US"/>
        </w:rPr>
        <w:t>.</w:t>
      </w:r>
      <w:r w:rsidR="00020DAE">
        <w:rPr>
          <w:rFonts w:eastAsiaTheme="minorHAnsi"/>
          <w:color w:val="000000"/>
          <w:sz w:val="28"/>
          <w:szCs w:val="28"/>
          <w:lang w:eastAsia="en-US"/>
        </w:rPr>
        <w:t>2</w:t>
      </w:r>
      <w:r w:rsidR="00EA2E2B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EA2E2B" w:rsidRPr="001C0C61">
        <w:rPr>
          <w:sz w:val="28"/>
          <w:szCs w:val="28"/>
          <w:lang w:val="x-none" w:eastAsia="x-none"/>
        </w:rPr>
        <w:t xml:space="preserve">Победители и призёры </w:t>
      </w:r>
      <w:r w:rsidR="00EA2E2B">
        <w:rPr>
          <w:sz w:val="28"/>
          <w:szCs w:val="28"/>
          <w:lang w:eastAsia="x-none"/>
        </w:rPr>
        <w:t>К</w:t>
      </w:r>
      <w:proofErr w:type="spellStart"/>
      <w:r w:rsidR="00C43E0F" w:rsidRPr="001C0C61">
        <w:rPr>
          <w:sz w:val="28"/>
          <w:szCs w:val="28"/>
          <w:lang w:val="x-none" w:eastAsia="x-none"/>
        </w:rPr>
        <w:t>онкурса</w:t>
      </w:r>
      <w:proofErr w:type="spellEnd"/>
      <w:r w:rsidR="00EA2E2B" w:rsidRPr="001C0C61">
        <w:rPr>
          <w:sz w:val="28"/>
          <w:szCs w:val="28"/>
          <w:lang w:val="x-none" w:eastAsia="x-none"/>
        </w:rPr>
        <w:t xml:space="preserve"> награждаются дипломами. Педагоги, подготовившие призёров и победителей </w:t>
      </w:r>
      <w:r w:rsidR="00EA2E2B">
        <w:rPr>
          <w:sz w:val="28"/>
          <w:szCs w:val="28"/>
          <w:lang w:eastAsia="x-none"/>
        </w:rPr>
        <w:t>К</w:t>
      </w:r>
      <w:proofErr w:type="spellStart"/>
      <w:r w:rsidR="00EA2E2B" w:rsidRPr="001C0C61">
        <w:rPr>
          <w:sz w:val="28"/>
          <w:szCs w:val="28"/>
          <w:lang w:val="x-none" w:eastAsia="x-none"/>
        </w:rPr>
        <w:t>онкурса</w:t>
      </w:r>
      <w:proofErr w:type="spellEnd"/>
      <w:r w:rsidR="00EA2E2B" w:rsidRPr="001C0C61">
        <w:rPr>
          <w:sz w:val="28"/>
          <w:szCs w:val="28"/>
          <w:lang w:val="x-none" w:eastAsia="x-none"/>
        </w:rPr>
        <w:t>, награждаются благодарственными письмами.</w:t>
      </w:r>
    </w:p>
    <w:p w:rsidR="00020DAE" w:rsidRPr="00784A3E" w:rsidRDefault="002D21FE" w:rsidP="00784A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5B1E">
        <w:rPr>
          <w:rFonts w:eastAsiaTheme="minorHAnsi"/>
          <w:color w:val="000000"/>
          <w:sz w:val="28"/>
          <w:szCs w:val="28"/>
          <w:lang w:eastAsia="en-US"/>
        </w:rPr>
        <w:t>7.</w:t>
      </w:r>
      <w:r w:rsidR="007B31AD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8A5B1E">
        <w:rPr>
          <w:rFonts w:eastAsiaTheme="minorHAnsi"/>
          <w:color w:val="000000"/>
          <w:sz w:val="28"/>
          <w:szCs w:val="28"/>
          <w:lang w:eastAsia="en-US"/>
        </w:rPr>
        <w:t>. Информация по итогам про</w:t>
      </w:r>
      <w:r w:rsidR="007B01A9" w:rsidRPr="008A5B1E">
        <w:rPr>
          <w:rFonts w:eastAsiaTheme="minorHAnsi"/>
          <w:color w:val="000000"/>
          <w:sz w:val="28"/>
          <w:szCs w:val="28"/>
          <w:lang w:eastAsia="en-US"/>
        </w:rPr>
        <w:t xml:space="preserve">ведения Конкурса размещается на </w:t>
      </w:r>
      <w:r w:rsidRPr="008A5B1E">
        <w:rPr>
          <w:rFonts w:eastAsiaTheme="minorHAnsi"/>
          <w:color w:val="000000"/>
          <w:sz w:val="28"/>
          <w:szCs w:val="28"/>
          <w:lang w:eastAsia="en-US"/>
        </w:rPr>
        <w:t>сайт</w:t>
      </w:r>
      <w:r w:rsidR="007B01A9" w:rsidRPr="008A5B1E">
        <w:rPr>
          <w:rFonts w:eastAsiaTheme="minorHAnsi"/>
          <w:color w:val="000000"/>
          <w:sz w:val="28"/>
          <w:szCs w:val="28"/>
          <w:lang w:eastAsia="en-US"/>
        </w:rPr>
        <w:t xml:space="preserve">е </w:t>
      </w:r>
      <w:hyperlink r:id="rId6" w:history="1">
        <w:r w:rsidR="007B01A9" w:rsidRPr="008A5B1E">
          <w:rPr>
            <w:rStyle w:val="a5"/>
            <w:sz w:val="28"/>
            <w:szCs w:val="28"/>
          </w:rPr>
          <w:t>https://ddtor.ru/</w:t>
        </w:r>
      </w:hyperlink>
      <w:r w:rsidR="007B3452" w:rsidRPr="007B3452">
        <w:rPr>
          <w:sz w:val="28"/>
          <w:szCs w:val="28"/>
        </w:rPr>
        <w:t xml:space="preserve"> </w:t>
      </w:r>
      <w:r w:rsidR="007B3452">
        <w:rPr>
          <w:sz w:val="28"/>
          <w:szCs w:val="28"/>
        </w:rPr>
        <w:t>в разделе «Районные мероприятия».</w:t>
      </w:r>
    </w:p>
    <w:p w:rsidR="00D20801" w:rsidRPr="00AB28CB" w:rsidRDefault="00D20801" w:rsidP="00704544">
      <w:pPr>
        <w:ind w:firstLine="567"/>
        <w:jc w:val="both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B28CB">
        <w:rPr>
          <w:rFonts w:eastAsiaTheme="minorHAnsi"/>
          <w:b/>
          <w:bCs/>
          <w:sz w:val="28"/>
          <w:szCs w:val="28"/>
        </w:rPr>
        <w:t>8. Данные об Организаторе Конкурса</w:t>
      </w:r>
    </w:p>
    <w:p w:rsidR="00D20801" w:rsidRPr="00AB28CB" w:rsidRDefault="00D20801" w:rsidP="00704544">
      <w:pPr>
        <w:spacing w:before="60"/>
        <w:ind w:firstLine="567"/>
        <w:jc w:val="both"/>
        <w:rPr>
          <w:b/>
          <w:bCs/>
          <w:sz w:val="28"/>
          <w:szCs w:val="28"/>
        </w:rPr>
      </w:pPr>
      <w:r w:rsidRPr="00AB28CB">
        <w:rPr>
          <w:sz w:val="28"/>
          <w:szCs w:val="28"/>
        </w:rPr>
        <w:t xml:space="preserve">МАУ ДО ДДТ Октябрьского района, </w:t>
      </w:r>
    </w:p>
    <w:p w:rsidR="00D20801" w:rsidRPr="00AB28CB" w:rsidRDefault="00D20801" w:rsidP="00704544">
      <w:pPr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AB28CB">
        <w:rPr>
          <w:sz w:val="28"/>
          <w:szCs w:val="28"/>
        </w:rPr>
        <w:t>г. Екатеринбург, ул. Куйбышева, 111. Телефон для справок: 254-01-38</w:t>
      </w:r>
    </w:p>
    <w:p w:rsidR="00D20801" w:rsidRPr="00AB28CB" w:rsidRDefault="00D20801" w:rsidP="00704544">
      <w:pPr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proofErr w:type="gramStart"/>
      <w:r w:rsidRPr="00AB28CB">
        <w:rPr>
          <w:sz w:val="28"/>
          <w:szCs w:val="28"/>
        </w:rPr>
        <w:t>Ответственные</w:t>
      </w:r>
      <w:proofErr w:type="gramEnd"/>
      <w:r w:rsidRPr="00AB28CB">
        <w:rPr>
          <w:sz w:val="28"/>
          <w:szCs w:val="28"/>
        </w:rPr>
        <w:t xml:space="preserve"> за проведение Конкурса – педагог-организатор:</w:t>
      </w:r>
    </w:p>
    <w:p w:rsidR="00D20801" w:rsidRPr="00AB28CB" w:rsidRDefault="00D20801" w:rsidP="00704544">
      <w:pPr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AB28CB">
        <w:rPr>
          <w:sz w:val="28"/>
          <w:szCs w:val="28"/>
        </w:rPr>
        <w:t xml:space="preserve">Шляймер Людмила Сергеевна (8-902-87-12-188), </w:t>
      </w:r>
      <w:hyperlink r:id="rId7" w:history="1">
        <w:r w:rsidRPr="00AB28CB">
          <w:rPr>
            <w:color w:val="0000FF"/>
            <w:sz w:val="28"/>
            <w:szCs w:val="28"/>
            <w:u w:val="single"/>
          </w:rPr>
          <w:t>shlyaimer@mail.ru</w:t>
        </w:r>
      </w:hyperlink>
      <w:r w:rsidR="00784A3E">
        <w:rPr>
          <w:sz w:val="28"/>
          <w:szCs w:val="28"/>
        </w:rPr>
        <w:t xml:space="preserve">  (заявки отправлять на этот адрес!)</w:t>
      </w:r>
    </w:p>
    <w:p w:rsidR="00784A3E" w:rsidRDefault="00784A3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01A9" w:rsidRPr="007B01A9" w:rsidRDefault="007B01A9" w:rsidP="00807149">
      <w:pPr>
        <w:widowControl w:val="0"/>
        <w:suppressAutoHyphens/>
        <w:autoSpaceDN w:val="0"/>
        <w:ind w:firstLine="567"/>
        <w:jc w:val="right"/>
        <w:rPr>
          <w:rFonts w:eastAsia="SimSun"/>
          <w:kern w:val="3"/>
          <w:sz w:val="28"/>
          <w:szCs w:val="28"/>
          <w:lang w:eastAsia="zh-CN"/>
        </w:rPr>
      </w:pPr>
      <w:r w:rsidRPr="007B01A9">
        <w:rPr>
          <w:rFonts w:eastAsia="SimSun"/>
          <w:kern w:val="3"/>
          <w:sz w:val="28"/>
          <w:szCs w:val="28"/>
          <w:lang w:eastAsia="zh-CN"/>
        </w:rPr>
        <w:lastRenderedPageBreak/>
        <w:t xml:space="preserve">Приложение № 1 </w:t>
      </w:r>
    </w:p>
    <w:p w:rsidR="007B01A9" w:rsidRPr="007B01A9" w:rsidRDefault="007B01A9" w:rsidP="00704544">
      <w:pPr>
        <w:widowControl w:val="0"/>
        <w:suppressAutoHyphens/>
        <w:autoSpaceDN w:val="0"/>
        <w:ind w:firstLine="567"/>
        <w:jc w:val="both"/>
        <w:rPr>
          <w:rFonts w:eastAsia="SimSun"/>
          <w:b/>
          <w:kern w:val="3"/>
          <w:sz w:val="28"/>
          <w:szCs w:val="28"/>
          <w:lang w:eastAsia="zh-CN"/>
        </w:rPr>
      </w:pPr>
    </w:p>
    <w:p w:rsidR="00755EFC" w:rsidRDefault="007B01A9" w:rsidP="00755EFC">
      <w:pPr>
        <w:widowControl w:val="0"/>
        <w:suppressAutoHyphens/>
        <w:autoSpaceDN w:val="0"/>
        <w:ind w:firstLine="567"/>
        <w:jc w:val="center"/>
        <w:rPr>
          <w:sz w:val="28"/>
          <w:szCs w:val="28"/>
        </w:rPr>
      </w:pPr>
      <w:r w:rsidRPr="007B01A9">
        <w:rPr>
          <w:sz w:val="28"/>
          <w:szCs w:val="28"/>
        </w:rPr>
        <w:t xml:space="preserve">Форма электронной заявки </w:t>
      </w:r>
      <w:r w:rsidR="005F5793">
        <w:rPr>
          <w:sz w:val="28"/>
          <w:szCs w:val="28"/>
        </w:rPr>
        <w:t>фестиваля-конкурса</w:t>
      </w:r>
    </w:p>
    <w:p w:rsidR="007B01A9" w:rsidRPr="004F3746" w:rsidRDefault="007B01A9" w:rsidP="004F3746">
      <w:pPr>
        <w:widowControl w:val="0"/>
        <w:suppressAutoHyphens/>
        <w:autoSpaceDN w:val="0"/>
        <w:ind w:firstLine="567"/>
        <w:jc w:val="center"/>
        <w:rPr>
          <w:sz w:val="28"/>
          <w:szCs w:val="28"/>
        </w:rPr>
      </w:pPr>
      <w:r w:rsidRPr="007B01A9">
        <w:rPr>
          <w:sz w:val="28"/>
          <w:szCs w:val="28"/>
        </w:rPr>
        <w:t>«</w:t>
      </w:r>
      <w:r w:rsidR="00807149">
        <w:rPr>
          <w:sz w:val="28"/>
          <w:szCs w:val="28"/>
        </w:rPr>
        <w:t>Музыкальный калейдоскоп</w:t>
      </w:r>
      <w:r w:rsidRPr="007B01A9">
        <w:rPr>
          <w:sz w:val="28"/>
          <w:szCs w:val="28"/>
        </w:rPr>
        <w:t>»</w:t>
      </w:r>
      <w:bookmarkStart w:id="0" w:name="_GoBack"/>
      <w:bookmarkEnd w:id="0"/>
    </w:p>
    <w:tbl>
      <w:tblPr>
        <w:tblW w:w="11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610"/>
        <w:gridCol w:w="4400"/>
      </w:tblGrid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 w:rsidP="00755E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ДОУ в соответствии с уставом </w:t>
            </w:r>
          </w:p>
        </w:tc>
        <w:tc>
          <w:tcPr>
            <w:tcW w:w="4400" w:type="dxa"/>
          </w:tcPr>
          <w:p w:rsidR="00784A3E" w:rsidRDefault="00784A3E" w:rsidP="00755EFC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 w:rsidP="00755E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ДОУ</w:t>
            </w:r>
            <w:r w:rsidR="003E083B">
              <w:rPr>
                <w:sz w:val="28"/>
                <w:szCs w:val="28"/>
              </w:rPr>
              <w:t>.</w:t>
            </w:r>
          </w:p>
          <w:p w:rsidR="003E083B" w:rsidRDefault="003E083B" w:rsidP="003E08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Контакты руководителя ДОУ </w:t>
            </w:r>
          </w:p>
          <w:p w:rsidR="003E083B" w:rsidRDefault="003E083B" w:rsidP="003E08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(телефон, 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3E083B" w:rsidRPr="00334F43" w:rsidRDefault="003E083B" w:rsidP="003E083B">
            <w:pPr>
              <w:pStyle w:val="Default"/>
              <w:rPr>
                <w:i/>
                <w:szCs w:val="28"/>
              </w:rPr>
            </w:pPr>
            <w:r w:rsidRPr="00334F43">
              <w:rPr>
                <w:i/>
                <w:szCs w:val="28"/>
              </w:rPr>
              <w:t>Например:</w:t>
            </w:r>
          </w:p>
          <w:p w:rsidR="003E083B" w:rsidRPr="00334F43" w:rsidRDefault="003E083B" w:rsidP="003E083B">
            <w:pPr>
              <w:pStyle w:val="Default"/>
              <w:rPr>
                <w:i/>
                <w:szCs w:val="28"/>
              </w:rPr>
            </w:pPr>
            <w:r w:rsidRPr="00334F43">
              <w:rPr>
                <w:i/>
                <w:szCs w:val="28"/>
              </w:rPr>
              <w:t>Гаврилова Полина Се</w:t>
            </w:r>
            <w:r w:rsidR="00334F43" w:rsidRPr="00334F43">
              <w:rPr>
                <w:i/>
                <w:szCs w:val="28"/>
              </w:rPr>
              <w:t>мёновна,</w:t>
            </w:r>
          </w:p>
          <w:p w:rsidR="00334F43" w:rsidRPr="00334F43" w:rsidRDefault="00334F43" w:rsidP="003E083B">
            <w:pPr>
              <w:pStyle w:val="Default"/>
              <w:rPr>
                <w:sz w:val="28"/>
                <w:szCs w:val="28"/>
                <w:lang w:val="en-US"/>
              </w:rPr>
            </w:pPr>
            <w:r w:rsidRPr="00334F43">
              <w:rPr>
                <w:i/>
                <w:szCs w:val="28"/>
              </w:rPr>
              <w:t xml:space="preserve">922 222 22 22; </w:t>
            </w:r>
            <w:r w:rsidRPr="00334F43">
              <w:rPr>
                <w:i/>
                <w:szCs w:val="28"/>
                <w:lang w:val="en-US"/>
              </w:rPr>
              <w:t>nvkddor@yandex.ru</w:t>
            </w:r>
          </w:p>
        </w:tc>
        <w:tc>
          <w:tcPr>
            <w:tcW w:w="4400" w:type="dxa"/>
          </w:tcPr>
          <w:p w:rsidR="00784A3E" w:rsidRDefault="00784A3E" w:rsidP="00755EFC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конкурса (с указанием номинации и категории для направлений: «вокал» и «хореография») </w:t>
            </w:r>
          </w:p>
          <w:p w:rsidR="00784A3E" w:rsidRPr="00784A3E" w:rsidRDefault="00784A3E">
            <w:pPr>
              <w:pStyle w:val="Default"/>
              <w:rPr>
                <w:i/>
                <w:szCs w:val="28"/>
              </w:rPr>
            </w:pPr>
            <w:r w:rsidRPr="00784A3E">
              <w:rPr>
                <w:i/>
                <w:szCs w:val="28"/>
              </w:rPr>
              <w:t>Например:</w:t>
            </w:r>
          </w:p>
          <w:p w:rsidR="00784A3E" w:rsidRPr="00784A3E" w:rsidRDefault="00784A3E">
            <w:pPr>
              <w:pStyle w:val="Default"/>
              <w:rPr>
                <w:i/>
                <w:szCs w:val="28"/>
              </w:rPr>
            </w:pPr>
            <w:r w:rsidRPr="00784A3E">
              <w:rPr>
                <w:i/>
                <w:szCs w:val="28"/>
              </w:rPr>
              <w:t>Направление - «Вокал»</w:t>
            </w:r>
          </w:p>
          <w:p w:rsidR="00784A3E" w:rsidRPr="00784A3E" w:rsidRDefault="00784A3E">
            <w:pPr>
              <w:pStyle w:val="Default"/>
              <w:rPr>
                <w:i/>
                <w:szCs w:val="28"/>
              </w:rPr>
            </w:pPr>
            <w:r w:rsidRPr="00784A3E">
              <w:rPr>
                <w:i/>
                <w:szCs w:val="28"/>
              </w:rPr>
              <w:t>Номинация – «Эстрадный вокал»</w:t>
            </w:r>
          </w:p>
          <w:p w:rsidR="00784A3E" w:rsidRDefault="00784A3E">
            <w:pPr>
              <w:pStyle w:val="Default"/>
              <w:rPr>
                <w:sz w:val="28"/>
                <w:szCs w:val="28"/>
              </w:rPr>
            </w:pPr>
            <w:r w:rsidRPr="00784A3E">
              <w:rPr>
                <w:i/>
                <w:szCs w:val="28"/>
              </w:rPr>
              <w:t>Категория – «Ансамбль» (8 человек)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Возрастная группа </w:t>
            </w:r>
          </w:p>
          <w:p w:rsidR="00784A3E" w:rsidRPr="00784A3E" w:rsidRDefault="00784A3E">
            <w:pPr>
              <w:pStyle w:val="Default"/>
              <w:rPr>
                <w:i/>
                <w:sz w:val="28"/>
                <w:szCs w:val="28"/>
              </w:rPr>
            </w:pPr>
            <w:r w:rsidRPr="00784A3E">
              <w:rPr>
                <w:i/>
                <w:sz w:val="28"/>
                <w:szCs w:val="28"/>
              </w:rPr>
              <w:t>Например:</w:t>
            </w:r>
          </w:p>
          <w:p w:rsidR="00784A3E" w:rsidRDefault="00784A3E">
            <w:pPr>
              <w:pStyle w:val="Default"/>
              <w:rPr>
                <w:sz w:val="28"/>
                <w:szCs w:val="28"/>
              </w:rPr>
            </w:pPr>
            <w:proofErr w:type="gramStart"/>
            <w:r w:rsidRPr="00784A3E">
              <w:rPr>
                <w:i/>
                <w:sz w:val="28"/>
                <w:szCs w:val="28"/>
              </w:rPr>
              <w:t>Разновозрастная</w:t>
            </w:r>
            <w:proofErr w:type="gramEnd"/>
            <w:r w:rsidRPr="00784A3E">
              <w:rPr>
                <w:i/>
                <w:sz w:val="28"/>
                <w:szCs w:val="28"/>
              </w:rPr>
              <w:t xml:space="preserve"> (4-7 лет) вокальный ансамбль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коллектива 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номера 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 w:rsidP="00750B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Постановщик номера (балетмейстер, хормейстер, и пр.) </w:t>
            </w:r>
          </w:p>
        </w:tc>
        <w:tc>
          <w:tcPr>
            <w:tcW w:w="4400" w:type="dxa"/>
          </w:tcPr>
          <w:p w:rsidR="00784A3E" w:rsidRDefault="00784A3E" w:rsidP="00750BD5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3452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исполнителей (с датой рождения) </w:t>
            </w:r>
          </w:p>
          <w:p w:rsidR="00784A3E" w:rsidRPr="00784A3E" w:rsidRDefault="00784A3E">
            <w:pPr>
              <w:pStyle w:val="Default"/>
              <w:rPr>
                <w:i/>
                <w:sz w:val="28"/>
                <w:szCs w:val="28"/>
              </w:rPr>
            </w:pPr>
            <w:r w:rsidRPr="00784A3E">
              <w:rPr>
                <w:i/>
                <w:sz w:val="28"/>
                <w:szCs w:val="28"/>
              </w:rPr>
              <w:t>Например:</w:t>
            </w:r>
          </w:p>
          <w:p w:rsidR="00784A3E" w:rsidRDefault="00784A3E">
            <w:pPr>
              <w:pStyle w:val="Default"/>
              <w:rPr>
                <w:i/>
                <w:sz w:val="28"/>
                <w:szCs w:val="28"/>
              </w:rPr>
            </w:pPr>
            <w:r w:rsidRPr="00784A3E">
              <w:rPr>
                <w:i/>
                <w:sz w:val="28"/>
                <w:szCs w:val="28"/>
              </w:rPr>
              <w:t>Иванов Павел Сергеевич, 12.09.2015</w:t>
            </w:r>
          </w:p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Кузнецова Светлана Ивановна, 05.11.2014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01A9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Хронометраж выступления </w:t>
            </w:r>
          </w:p>
          <w:p w:rsidR="00784A3E" w:rsidRPr="00784A3E" w:rsidRDefault="00784A3E">
            <w:pPr>
              <w:pStyle w:val="Default"/>
              <w:rPr>
                <w:i/>
                <w:sz w:val="28"/>
                <w:szCs w:val="28"/>
              </w:rPr>
            </w:pPr>
            <w:r w:rsidRPr="00784A3E">
              <w:rPr>
                <w:i/>
                <w:sz w:val="28"/>
                <w:szCs w:val="28"/>
              </w:rPr>
              <w:t>(не более 3-х минут!)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01A9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 w:rsidP="008071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микрофонов (для направлений: «вокал», и «инструментальное творчество») </w:t>
            </w:r>
          </w:p>
        </w:tc>
        <w:tc>
          <w:tcPr>
            <w:tcW w:w="4400" w:type="dxa"/>
          </w:tcPr>
          <w:p w:rsidR="00784A3E" w:rsidRDefault="00784A3E" w:rsidP="00807149">
            <w:pPr>
              <w:pStyle w:val="Default"/>
              <w:rPr>
                <w:sz w:val="28"/>
                <w:szCs w:val="28"/>
              </w:rPr>
            </w:pPr>
          </w:p>
        </w:tc>
      </w:tr>
      <w:tr w:rsidR="00784A3E" w:rsidRPr="007B01A9" w:rsidTr="00784A3E">
        <w:tc>
          <w:tcPr>
            <w:tcW w:w="1053" w:type="dxa"/>
          </w:tcPr>
          <w:p w:rsidR="00784A3E" w:rsidRDefault="00784A3E" w:rsidP="00755EFC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84A3E" w:rsidRDefault="00784A3E" w:rsidP="003E08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  <w:proofErr w:type="gramStart"/>
            <w:r w:rsidR="004F3746" w:rsidRPr="004F3746">
              <w:rPr>
                <w:sz w:val="28"/>
                <w:szCs w:val="28"/>
              </w:rPr>
              <w:t xml:space="preserve"> (-</w:t>
            </w:r>
            <w:proofErr w:type="gramEnd"/>
            <w:r w:rsidR="004F3746">
              <w:rPr>
                <w:sz w:val="28"/>
                <w:szCs w:val="28"/>
              </w:rPr>
              <w:t>ей)</w:t>
            </w:r>
            <w:r>
              <w:rPr>
                <w:sz w:val="28"/>
                <w:szCs w:val="28"/>
              </w:rPr>
              <w:t xml:space="preserve"> (полностью), должность </w:t>
            </w:r>
          </w:p>
          <w:p w:rsidR="003E083B" w:rsidRPr="003E083B" w:rsidRDefault="003E083B" w:rsidP="003E083B">
            <w:pPr>
              <w:pStyle w:val="Default"/>
              <w:rPr>
                <w:i/>
                <w:sz w:val="28"/>
                <w:szCs w:val="28"/>
              </w:rPr>
            </w:pPr>
            <w:r w:rsidRPr="003E083B">
              <w:rPr>
                <w:i/>
                <w:sz w:val="28"/>
                <w:szCs w:val="28"/>
              </w:rPr>
              <w:t>Например:</w:t>
            </w:r>
          </w:p>
          <w:p w:rsidR="003E083B" w:rsidRDefault="003E083B" w:rsidP="003E083B">
            <w:pPr>
              <w:pStyle w:val="Default"/>
              <w:rPr>
                <w:i/>
                <w:sz w:val="28"/>
                <w:szCs w:val="28"/>
              </w:rPr>
            </w:pPr>
            <w:r w:rsidRPr="003E083B">
              <w:rPr>
                <w:i/>
                <w:sz w:val="28"/>
                <w:szCs w:val="28"/>
              </w:rPr>
              <w:t>Петрова Марина Вячеславовна, музыкальный руководитель</w:t>
            </w:r>
            <w:r w:rsidR="004F3746">
              <w:rPr>
                <w:i/>
                <w:sz w:val="28"/>
                <w:szCs w:val="28"/>
              </w:rPr>
              <w:t>;</w:t>
            </w:r>
          </w:p>
          <w:p w:rsidR="004F3746" w:rsidRDefault="004F3746" w:rsidP="003E083B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Кузминых Оксана Петровна, воспитатель</w:t>
            </w:r>
          </w:p>
        </w:tc>
        <w:tc>
          <w:tcPr>
            <w:tcW w:w="4400" w:type="dxa"/>
          </w:tcPr>
          <w:p w:rsidR="00784A3E" w:rsidRDefault="00784A3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5F5793" w:rsidRPr="007B01A9" w:rsidRDefault="005F5793" w:rsidP="0080714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5F5793" w:rsidRPr="007B01A9" w:rsidSect="00C477F4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39D"/>
    <w:multiLevelType w:val="hybridMultilevel"/>
    <w:tmpl w:val="78D87B8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8F7898"/>
    <w:multiLevelType w:val="hybridMultilevel"/>
    <w:tmpl w:val="7D081C50"/>
    <w:lvl w:ilvl="0" w:tplc="DEDA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1922"/>
    <w:multiLevelType w:val="hybridMultilevel"/>
    <w:tmpl w:val="D992577A"/>
    <w:lvl w:ilvl="0" w:tplc="DEDA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64559"/>
    <w:multiLevelType w:val="hybridMultilevel"/>
    <w:tmpl w:val="78D87B8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0B0032"/>
    <w:multiLevelType w:val="hybridMultilevel"/>
    <w:tmpl w:val="0504ADEE"/>
    <w:lvl w:ilvl="0" w:tplc="DEDA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5298D"/>
    <w:multiLevelType w:val="hybridMultilevel"/>
    <w:tmpl w:val="86365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65318"/>
    <w:multiLevelType w:val="hybridMultilevel"/>
    <w:tmpl w:val="411EAD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E8794D"/>
    <w:multiLevelType w:val="hybridMultilevel"/>
    <w:tmpl w:val="93A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54CEE"/>
    <w:multiLevelType w:val="hybridMultilevel"/>
    <w:tmpl w:val="381AA22E"/>
    <w:lvl w:ilvl="0" w:tplc="DEDACA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B9F4D73"/>
    <w:multiLevelType w:val="hybridMultilevel"/>
    <w:tmpl w:val="DE12D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846C10"/>
    <w:multiLevelType w:val="hybridMultilevel"/>
    <w:tmpl w:val="6E925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16953"/>
    <w:multiLevelType w:val="hybridMultilevel"/>
    <w:tmpl w:val="BAACE954"/>
    <w:lvl w:ilvl="0" w:tplc="DEDACA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6C4D8D"/>
    <w:multiLevelType w:val="hybridMultilevel"/>
    <w:tmpl w:val="A1E0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D33C6"/>
    <w:multiLevelType w:val="hybridMultilevel"/>
    <w:tmpl w:val="21DA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163B0"/>
    <w:multiLevelType w:val="hybridMultilevel"/>
    <w:tmpl w:val="278227F2"/>
    <w:lvl w:ilvl="0" w:tplc="DEDACA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7A"/>
    <w:rsid w:val="00020DAE"/>
    <w:rsid w:val="0003365E"/>
    <w:rsid w:val="000B1852"/>
    <w:rsid w:val="000D4A90"/>
    <w:rsid w:val="000E4B9B"/>
    <w:rsid w:val="000F557A"/>
    <w:rsid w:val="002D21FE"/>
    <w:rsid w:val="00334F43"/>
    <w:rsid w:val="003E083B"/>
    <w:rsid w:val="004F3746"/>
    <w:rsid w:val="005C00E4"/>
    <w:rsid w:val="005F5793"/>
    <w:rsid w:val="00687B40"/>
    <w:rsid w:val="00695B5E"/>
    <w:rsid w:val="006D6252"/>
    <w:rsid w:val="00702181"/>
    <w:rsid w:val="00704544"/>
    <w:rsid w:val="00750BD5"/>
    <w:rsid w:val="00755EFC"/>
    <w:rsid w:val="00784A3E"/>
    <w:rsid w:val="007B01A9"/>
    <w:rsid w:val="007B31AD"/>
    <w:rsid w:val="007B3452"/>
    <w:rsid w:val="00807149"/>
    <w:rsid w:val="00884C45"/>
    <w:rsid w:val="008A5B1E"/>
    <w:rsid w:val="0090799E"/>
    <w:rsid w:val="009E132C"/>
    <w:rsid w:val="00AD433F"/>
    <w:rsid w:val="00B77999"/>
    <w:rsid w:val="00BF5B6C"/>
    <w:rsid w:val="00C43E0F"/>
    <w:rsid w:val="00C477F4"/>
    <w:rsid w:val="00D057A3"/>
    <w:rsid w:val="00D20801"/>
    <w:rsid w:val="00DE786B"/>
    <w:rsid w:val="00E1359D"/>
    <w:rsid w:val="00E9054A"/>
    <w:rsid w:val="00EA2E2B"/>
    <w:rsid w:val="00F241DE"/>
    <w:rsid w:val="00FA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57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F55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B01A9"/>
    <w:rPr>
      <w:color w:val="0000FF"/>
      <w:u w:val="single"/>
    </w:rPr>
  </w:style>
  <w:style w:type="paragraph" w:customStyle="1" w:styleId="Default">
    <w:name w:val="Default"/>
    <w:rsid w:val="009E1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57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F55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B01A9"/>
    <w:rPr>
      <w:color w:val="0000FF"/>
      <w:u w:val="single"/>
    </w:rPr>
  </w:style>
  <w:style w:type="paragraph" w:customStyle="1" w:styleId="Default">
    <w:name w:val="Default"/>
    <w:rsid w:val="009E1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lyaim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dt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2019-09-11T07:34:00Z</dcterms:created>
  <dcterms:modified xsi:type="dcterms:W3CDTF">2019-12-12T07:14:00Z</dcterms:modified>
</cp:coreProperties>
</file>